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1C" w:rsidRDefault="001D7F1C" w:rsidP="001D7F1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D7F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</w:p>
    <w:p w:rsidR="001D7F1C" w:rsidRPr="001D7F1C" w:rsidRDefault="001D7F1C" w:rsidP="001D7F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7F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ове године ,,Наук није баук“ </w:t>
      </w:r>
      <w:r w:rsidRPr="001D7F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била је препознатљива манифестација нашег града.  Фестивал је имао за циљ да подстакне младе таленте, да заинтересује најмлађе за науку и подржи све креативне идеје младих. Међу њима смо били и ми...</w:t>
      </w:r>
    </w:p>
    <w:p w:rsidR="001D7F1C" w:rsidRPr="001D7F1C" w:rsidRDefault="001D7F1C" w:rsidP="001D7F1C">
      <w:pPr>
        <w:jc w:val="center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  <w:r w:rsidRPr="001D7F1C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Мирисна тајна је наука бајна!</w:t>
      </w:r>
    </w:p>
    <w:p w:rsidR="001D7F1C" w:rsidRPr="001D7F1C" w:rsidRDefault="001D7F1C" w:rsidP="001D7F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7F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,,Сећате се Снежане и седам патуљака? Сећате се оног најсмешнијег, који се све време, током цртаног филма саплиће и пада док носи сапун? Тако нешто би се десило и нама да напокон неки млади научници нису почели да изучавају етерична уља лековитих биљака и настанак првих козметичких апарата!“ </w:t>
      </w:r>
    </w:p>
    <w:p w:rsidR="001D7F1C" w:rsidRPr="001D7F1C" w:rsidRDefault="001D7F1C" w:rsidP="001D7F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7F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Идеја за </w:t>
      </w:r>
      <w:r w:rsidRPr="001D7F1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Мирисном тајном</w:t>
      </w:r>
      <w:r w:rsidRPr="001D7F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је настала како би промовисали науку о етеричним уљима лековитих биљака, блиским свима.</w:t>
      </w:r>
      <w:r w:rsidRPr="001D7F1C">
        <w:rPr>
          <w:rFonts w:ascii="Times New Roman" w:hAnsi="Times New Roman" w:cs="Times New Roman"/>
          <w:sz w:val="28"/>
          <w:szCs w:val="28"/>
        </w:rPr>
        <w:t xml:space="preserve"> Наставнице Весна Вукојевић, Весна Живковић и Весна Коцић успешно су представиле са изабраним ученицима штанд са производима направљеним од етеричног уља и упакованим у прелепим еколошким кутијама.</w:t>
      </w:r>
      <w:r w:rsidRPr="001D7F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Поставка је подељена на целине: добијање етеричних уља,  дестилација, настанак првих парфема и сапуна, и све то приказано кроз епохе историје. Рађени су парфеми из Античког доба по рецепту Теофраста, са амбалажом за очување еколошке средине. </w:t>
      </w:r>
    </w:p>
    <w:p w:rsidR="001D7F1C" w:rsidRPr="001D7F1C" w:rsidRDefault="001D7F1C" w:rsidP="001D7F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7F1C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-1.9pt;margin-top:363.8pt;width:269.45pt;height:230.4pt;z-index:251660288;visibility:visible;mso-position-horizontal-relative:margin;mso-position-vertic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iIgvA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JMJI0B5q9Mj2Bt3JPQpjm59x0BmoPQygaPbwDnV2serhXlbfNBJy2VKxYbdKybFltAb/QvvTv/g6&#10;4WgLsh4/yhrs0K2RDmjfqN4mD9KBAB3q9HSqjfWlgsd3JIIMzTCqQBalURwkrno+zY7fB6XNeyZ7&#10;ZA85VlB8B09399pYd2h2VLHWhCx51zkCdOLZAyhOL2AcvlqZdcPV82capKtklRCPRPHKI0FReLfl&#10;knhxGc5nxbtiuSzCX9ZuSLKW1zUT1syRWyH5s9odWD6x4sQuLTteWzjrklab9bJTaEeB26VbLukg&#10;Oav5z91wSYBYXoQURiS4i1KvjJO5R0oy89J5kHhBmN6lcUBSUpTPQ7rngv17SGjMcTqLZhObzk6/&#10;iC1w63VsNOu5genR8R7oe1KimeXgStSutIbybjpfpMK6f04FlPtYaMdYS9KJrma/3rvmiI6NsJb1&#10;E1BYSSAY8BQmHxxaqX5gNMIUybH+vqWKYdR9ENAGaUiIHTvuQmbzCC7qUrK+lFBRAVSODUbTcWmm&#10;UbUdFN+0YGlqPCFvoXUa7khte2zy6tBwMClcbIepZkfR5d1pnWfv4jcAAAD//wMAUEsDBBQABgAI&#10;AAAAIQCIs+eO4AAAAAsBAAAPAAAAZHJzL2Rvd25yZXYueG1sTI/LTsMwEEX3SPyDNUjsWjtt04YQ&#10;p0IgtiDKQ2LnxtMkIh5HsduEv++wKsvRPbr3TLGdXCdOOITWk4ZkrkAgVd62VGv4eH+eZSBCNGRN&#10;5wk1/GKAbXl9VZjc+pHe8LSLteASCrnR0MTY51KGqkFnwtz3SJwd/OBM5HOopR3MyOWukwul1tKZ&#10;lnihMT0+Nlj97I5Ow+fL4ftrpV7rJ5f2o5+UJHcntb69mR7uQUSc4gWGP31Wh5Kd9v5INohOw2zJ&#10;5lHDZrFZg2AgXaYJiD2TSZatQJaF/P9DeQYAAP//AwBQSwECLQAUAAYACAAAACEAtoM4kv4AAADh&#10;AQAAEwAAAAAAAAAAAAAAAAAAAAAAW0NvbnRlbnRfVHlwZXNdLnhtbFBLAQItABQABgAIAAAAIQA4&#10;/SH/1gAAAJQBAAALAAAAAAAAAAAAAAAAAC8BAABfcmVscy8ucmVsc1BLAQItABQABgAIAAAAIQB7&#10;CiIgvAIAAMMFAAAOAAAAAAAAAAAAAAAAAC4CAABkcnMvZTJvRG9jLnhtbFBLAQItABQABgAIAAAA&#10;IQCIs+eO4AAAAAsBAAAPAAAAAAAAAAAAAAAAABYFAABkcnMvZG93bnJldi54bWxQSwUGAAAAAAQA&#10;BADzAAAAIwYAAAAA&#10;" o:allowincell="f" filled="f" stroked="f">
            <v:textbox>
              <w:txbxContent>
                <w:p w:rsidR="001D7F1C" w:rsidRDefault="001D7F1C" w:rsidP="001D7F1C">
                  <w:pPr>
                    <w:jc w:val="center"/>
                    <w:rPr>
                      <w:color w:val="C0504D" w:themeColor="accent2"/>
                      <w:sz w:val="48"/>
                      <w:szCs w:val="48"/>
                    </w:rPr>
                  </w:pPr>
                  <w:r>
                    <w:rPr>
                      <w:rFonts w:ascii="Wingdings 2" w:hAnsi="Wingdings 2" w:cs="Wingdings 2"/>
                      <w:color w:val="C0504D" w:themeColor="accent2"/>
                      <w:sz w:val="48"/>
                      <w:szCs w:val="48"/>
                    </w:rPr>
                    <w:t></w:t>
                  </w:r>
                  <w:r>
                    <w:rPr>
                      <w:rFonts w:ascii="Wingdings 2" w:hAnsi="Wingdings 2" w:cs="Wingdings 2"/>
                      <w:color w:val="C0504D" w:themeColor="accent2"/>
                      <w:sz w:val="48"/>
                      <w:szCs w:val="48"/>
                    </w:rPr>
                    <w:t></w:t>
                  </w:r>
                </w:p>
                <w:p w:rsidR="001D7F1C" w:rsidRDefault="001D7F1C" w:rsidP="001D7F1C">
                  <w:pPr>
                    <w:jc w:val="center"/>
                    <w:rPr>
                      <w:rFonts w:asciiTheme="majorHAnsi" w:eastAsiaTheme="majorEastAsia" w:hAnsiTheme="majorHAnsi" w:cstheme="majorBidi"/>
                      <w:color w:val="E36C0A" w:themeColor="accent6" w:themeShade="BF"/>
                      <w:sz w:val="28"/>
                      <w:szCs w:val="28"/>
                    </w:rPr>
                  </w:pPr>
                  <w:r w:rsidRPr="009A0FD9">
                    <w:rPr>
                      <w:rFonts w:asciiTheme="majorHAnsi" w:eastAsiaTheme="majorEastAsia" w:hAnsiTheme="majorHAnsi" w:cstheme="majorBidi"/>
                      <w:noProof/>
                      <w:color w:val="E36C0A" w:themeColor="accent6" w:themeShade="BF"/>
                      <w:sz w:val="28"/>
                      <w:szCs w:val="28"/>
                      <w:lang w:val="en-US" w:eastAsia="en-US"/>
                    </w:rPr>
                    <w:drawing>
                      <wp:inline distT="0" distB="0" distL="0" distR="0">
                        <wp:extent cx="2923673" cy="1943658"/>
                        <wp:effectExtent l="19050" t="0" r="0" b="0"/>
                        <wp:docPr id="89" name="Picture 13" descr="https://fbcdn-sphotos-h-a.akamaihd.net/hphotos-ak-prn2/v/t35.0-12/10152210_648493538531201_1631868841_o.jpg?oh=f8c70850dd575a37f0c4ffdb300547d7&amp;oe=533DE97D&amp;__gda__=1396539384_8d7dc1ee820ed0a9835c28b885a8437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fbcdn-sphotos-h-a.akamaihd.net/hphotos-ak-prn2/v/t35.0-12/10152210_648493538531201_1631868841_o.jpg?oh=f8c70850dd575a37f0c4ffdb300547d7&amp;oe=533DE97D&amp;__gda__=1396539384_8d7dc1ee820ed0a9835c28b885a8437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3673" cy="19436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7F1C" w:rsidRDefault="001D7F1C" w:rsidP="001D7F1C">
                  <w:pPr>
                    <w:jc w:val="center"/>
                    <w:rPr>
                      <w:color w:val="C0504D" w:themeColor="accent2"/>
                      <w:spacing w:val="24"/>
                      <w:sz w:val="48"/>
                      <w:szCs w:val="48"/>
                    </w:rPr>
                  </w:pPr>
                  <w:r>
                    <w:rPr>
                      <w:rFonts w:ascii="Wingdings 2" w:hAnsi="Wingdings 2" w:cs="Wingdings 2"/>
                      <w:color w:val="C0504D" w:themeColor="accent2"/>
                      <w:spacing w:val="24"/>
                      <w:sz w:val="48"/>
                      <w:szCs w:val="48"/>
                    </w:rPr>
                    <w:t></w:t>
                  </w:r>
                  <w:r>
                    <w:rPr>
                      <w:rFonts w:ascii="Wingdings 2" w:hAnsi="Wingdings 2" w:cs="Wingdings 2"/>
                      <w:color w:val="C0504D" w:themeColor="accent2"/>
                      <w:spacing w:val="24"/>
                      <w:sz w:val="48"/>
                      <w:szCs w:val="48"/>
                    </w:rPr>
                    <w:t></w:t>
                  </w:r>
                </w:p>
                <w:p w:rsidR="001D7F1C" w:rsidRDefault="001D7F1C" w:rsidP="001D7F1C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 anchory="page"/>
          </v:shape>
        </w:pict>
      </w:r>
      <w:r w:rsidRPr="001D7F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области козметике за негу тела, придружила нам се доктор Бојана Јовановић из Дома здравља. Посетиоци су исказали велику заинтересованост за нашу поставку. Били су им занимљиви парфеми и сапуни израђени по старој рецептури у прелепим еколошким кутијама. Имали су прилику да виде и дестилацију етеричних уља, и њихову примену у кућним условима. Приказана је презентација лековитих биљака. Историјско уметнички приказ штанда дочарао је и приближио својим дизајном кроз епохе настаник првих </w:t>
      </w:r>
      <w:r w:rsidRPr="001D7F1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Мирисних тајни, </w:t>
      </w:r>
      <w:r w:rsidRPr="001D7F1C">
        <w:rPr>
          <w:rFonts w:ascii="Times New Roman" w:hAnsi="Times New Roman" w:cs="Times New Roman"/>
          <w:sz w:val="28"/>
          <w:szCs w:val="28"/>
          <w:shd w:val="clear" w:color="auto" w:fill="FFFFFF"/>
        </w:rPr>
        <w:t>а ученици у различитим костимима, време духа историје из кога потиче прва производња козметичких производа. Да смо били занимљиви казује  и то да су посетиоци тражили да се сликају са нама, што нас је јако радовало. Презентација је била веома интересантна, са лепим утисцима и за посетиоце, и за излагаче.</w:t>
      </w:r>
    </w:p>
    <w:p w:rsidR="001D7F1C" w:rsidRPr="001D7F1C" w:rsidRDefault="001D7F1C" w:rsidP="001D7F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4D02" w:rsidRPr="001D7F1C" w:rsidRDefault="001D7F1C" w:rsidP="001D7F1C">
      <w:pPr>
        <w:jc w:val="center"/>
        <w:rPr>
          <w:rFonts w:ascii="Times New Roman" w:hAnsi="Times New Roman" w:cs="Times New Roman"/>
          <w:sz w:val="28"/>
          <w:szCs w:val="28"/>
        </w:rPr>
      </w:pPr>
      <w:r w:rsidRPr="001D7F1C">
        <w:rPr>
          <w:rFonts w:ascii="Times New Roman" w:hAnsi="Times New Roman" w:cs="Times New Roman"/>
          <w:b/>
          <w:noProof/>
          <w:color w:val="333333"/>
          <w:sz w:val="28"/>
          <w:szCs w:val="28"/>
          <w:shd w:val="clear" w:color="auto" w:fill="FFFFFF"/>
          <w:vertAlign w:val="subscript"/>
          <w:lang w:val="en-US" w:eastAsia="en-US"/>
        </w:rPr>
        <w:drawing>
          <wp:inline distT="0" distB="0" distL="0" distR="0">
            <wp:extent cx="914814" cy="433647"/>
            <wp:effectExtent l="57150" t="133350" r="37686" b="118803"/>
            <wp:docPr id="81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602487">
                      <a:off x="0" y="0"/>
                      <a:ext cx="914675" cy="433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4D02" w:rsidRPr="001D7F1C" w:rsidSect="001D7F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compat/>
  <w:rsids>
    <w:rsidRoot w:val="001D7F1C"/>
    <w:rsid w:val="001D7F1C"/>
    <w:rsid w:val="00504D02"/>
    <w:rsid w:val="00D7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F1C"/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F1C"/>
    <w:rPr>
      <w:rFonts w:ascii="Tahoma" w:eastAsiaTheme="minorEastAsia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ZoranMarina</dc:creator>
  <cp:lastModifiedBy>ZoranMarina</cp:lastModifiedBy>
  <cp:revision>1</cp:revision>
  <dcterms:created xsi:type="dcterms:W3CDTF">2014-12-28T17:45:00Z</dcterms:created>
  <dcterms:modified xsi:type="dcterms:W3CDTF">2014-12-28T17:47:00Z</dcterms:modified>
</cp:coreProperties>
</file>